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pPr>
      <w:bookmarkStart w:colFirst="0" w:colLast="0" w:name="_9dnihh2s26pk" w:id="0"/>
      <w:bookmarkEnd w:id="0"/>
      <w:r w:rsidDel="00000000" w:rsidR="00000000" w:rsidRPr="00000000">
        <w:rPr>
          <w:rtl w:val="0"/>
        </w:rPr>
        <w:t xml:space="preserve">CSD Solo lesson risk assessment- Indoor</w:t>
      </w:r>
    </w:p>
    <w:p w:rsidR="00000000" w:rsidDel="00000000" w:rsidP="00000000" w:rsidRDefault="00000000" w:rsidRPr="00000000" w14:paraId="00000003">
      <w:pPr>
        <w:pStyle w:val="Heading2"/>
        <w:rPr/>
      </w:pPr>
      <w:bookmarkStart w:colFirst="0" w:colLast="0" w:name="_9dnihh2s26pk" w:id="0"/>
      <w:bookmarkEnd w:id="0"/>
      <w:r w:rsidDel="00000000" w:rsidR="00000000" w:rsidRPr="00000000">
        <w:rPr>
          <w:rtl w:val="0"/>
        </w:rPr>
        <w:t xml:space="preserve">Venue: St Philips/ St Pauls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13960.13913467002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2415"/>
        <w:gridCol w:w="945"/>
        <w:gridCol w:w="3106.716454257651"/>
        <w:gridCol w:w="2790"/>
        <w:gridCol w:w="1050"/>
        <w:gridCol w:w="1793.4226804123714"/>
        <w:tblGridChange w:id="0">
          <w:tblGrid>
            <w:gridCol w:w="1860"/>
            <w:gridCol w:w="2415"/>
            <w:gridCol w:w="945"/>
            <w:gridCol w:w="3106.716454257651"/>
            <w:gridCol w:w="2790"/>
            <w:gridCol w:w="1050"/>
            <w:gridCol w:w="1793.422680412371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are the hazards?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Who might be harmed and 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Inherent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further action do you need to consider to control the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Residual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Who needs to carry out the action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Contracting or spreading COVID-19 by inadequate handwashing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 users in the 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Having access to venue running water and soap, venue to have signage reminding about handwashing.</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hand sanitiser available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Everyone to wash hands/ use sanitiser</w:t>
            </w:r>
            <w:r w:rsidDel="00000000" w:rsidR="00000000" w:rsidRPr="00000000">
              <w:rPr>
                <w:color w:val="ff0000"/>
                <w:rtl w:val="0"/>
              </w:rPr>
              <w:t xml:space="preserve"> </w:t>
            </w:r>
            <w:r w:rsidDel="00000000" w:rsidR="00000000" w:rsidRPr="00000000">
              <w:rPr>
                <w:rtl w:val="0"/>
              </w:rPr>
              <w:t xml:space="preserve">on arrival and departure and at key points/times ( toilet, before drinking water, before touching face, after taking off face covering etc)</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Buy hand sanitiser</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Instructions to be sent to the teachers and </w:t>
            </w:r>
            <w:r w:rsidDel="00000000" w:rsidR="00000000" w:rsidRPr="00000000">
              <w:rPr>
                <w:rtl w:val="0"/>
              </w:rPr>
              <w:t xml:space="preserve">participants </w:t>
            </w:r>
            <w:r w:rsidDel="00000000" w:rsidR="00000000" w:rsidRPr="00000000">
              <w:rPr>
                <w:rtl w:val="0"/>
              </w:rPr>
              <w:t xml:space="preserve">before rehearsal about hand washing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Dorka (Equipment)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Dorka- email teacher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Contracting or spreading COVID-19 by using high traffic areas in community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 users of centre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at centre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Following one way flow as signposted by the venue. </w:t>
            </w:r>
          </w:p>
          <w:p w:rsidR="00000000" w:rsidDel="00000000" w:rsidP="00000000" w:rsidRDefault="00000000" w:rsidRPr="00000000" w14:paraId="0000002A">
            <w:pPr>
              <w:widowControl w:val="0"/>
              <w:spacing w:line="240" w:lineRule="auto"/>
              <w:rPr/>
            </w:pPr>
            <w:r w:rsidDel="00000000" w:rsidR="00000000" w:rsidRPr="00000000">
              <w:rPr>
                <w:rtl w:val="0"/>
              </w:rPr>
              <w:t xml:space="preserve">People distance if arriving at the same time for class (Queuing 2m apart) </w:t>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t xml:space="preserve">Enter room one at a time instead of in groups.</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t xml:space="preserve">People to avoid communal areas where possible, following social distancing, face coverings and hygiene protocols if unavoidable</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t xml:space="preserve">Following any rules of venue regarding number of people in one area (i.e bathrooms)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Obtain more detailed guidance from the venue about high traffic areas and other users (times/ parts of the venues) and update committee/teachers and participants on this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Charlotte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Contracting/spreading COVID-19 through travelling to lessons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Encourage all to travel by safest options, (walking, cycling, and private cars).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Try to avoid public transport or sharing a car with someone outside of your household/ bubble. If this is unavoidable then signpost to  guidance when travelling on public transport.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Provide link to guidance in newsletter/website/facebook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Contracting/ spreading COVID-19 through surfaces and equipment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Centre users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Centre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surfaces that may be frequently touched and be prepared to clean these as necessary (I.e sound system)</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Ensure everyone washes hand before and after using face coverings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Avoid sharing equipment- no props for routines, bring our own speaker if possible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 to us use microphone headsets- headsets to be isolated for 72 hours before next use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Where possible leaving doors open to avoid participants using door handles.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Purchase pack of anti bacterial wipes to wash surfaces as required</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Gain venue information on cleaning routines/expectations/guidance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Dorka (Equipment)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Charlotte (venue)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Contracting/spreading COVID-19 through solo routines (distancing)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Adequate social distancing between participants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Designated individual spots/marks/squares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File in/out system so that people do not cross into other people’s spaces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Routines to be based on going same directions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Routines to be adapted as much as possible to avoid face to face positions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Specific points/ raise hands to ask questions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 to try to avoid loud celebratory/frustrated moments during lessons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Routines not to include vocalisations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 to be 3m away from participants where possible when they are facing the class, but as much teaching as possible to be facing away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 to adapt any routines as necessary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 to plan lesson and put overview of class onto social media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Obtain Tape measure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Masking tape/markers required and layed out before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Dorka (Equipment)</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Olga- (to update teacher class overviews onto website)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Spreading of COVID-19 due to poor ventilation of 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Ensure windows and doors are open as much as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 with the venue about these arrangements and anything else to note.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Check if aircon available, will this be on and is it using fresh air not recirculating?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Charlotte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Increased risk of infection/complications for vulnerable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Vulnerable participants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Vulnerable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out from teaching team if there are vulnerable and make personalised risk assessment as necessary if they want to teach</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Risk assessment to be shared with all. Vulnerable participants are to consider all points and decide their attendance at their own risk.</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 to inform committee if their vulnerability status changes (for example new health conditions/pregnancy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Dorka to find out teacher info</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Charlotte/ Lauren to write risk assessments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Spreading of COVID-19 due to music levels requiring voices to be raised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Ensure volume of music is not so loud that it requires voices to be raised above speaking level</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Microphones to be used by teachers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Hand signals to be used where possible i.e if there is a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 to set hand signals that may need to be used at beginning of each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of each session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Contracting/spreading of COVID-19 due to refreshment breaks for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 users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 to bring their own bottles of water to avoid using venue equipment/cups/kitchen area</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Hand washing to be adhered to before drinking/consuming personal refreshments. Try to avoid eating at venue where possible</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Wipes to be available to wash down taps/surfaces if necessary</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to put water bottles next to each other, everyone to keep their belongings seperate to prevent cross contamination/gathering</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to have set refreshment break times to avoid congregation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be included in code of conduct/agreement</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out venue restrictions on use of communal kitchen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Charlotte Greeno (venue)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Contracting/Spreading of COVID-19  through potential mixing of users within community building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 users</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discuss with venue if other users will be on the premises at the same time, the times of these slots, the nature of activity and what areas they will be using (to avoid pinch points)</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Finding out from venue their risk assessment/steps to manage risks for users</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Venue to have contact from committee to enable track and trace if another user group at same time test positive for COVID-19 and vice versa</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Adapting risk assessment if anything comes to light from venue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Charlotte (venue)</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Contracting/ spreading COVID-19 by use of communal/public changing areas (outfits)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 users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Avoiding communal areas at the same time as other users</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Providing participants and teachers access to cleaning equipment (antibacterial wipes if they would like to wash toilet before use for example)</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Finding out from venue what cleaning procedures are in place</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Encouraging participants to be changed for rehearsal before arrival to avoid use of communal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Buying cleaning wipes/hand sanitiser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Dorka</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Charlotte (Venue)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Contracting/spreading COVID-19 by improper use of face coverings/gloves worn by troupe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Information to be sent to all regarding proper use of face coverings/ gloves</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Encourage the use of face coverings during the class unless participants are not able to do so</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Update website/newsletter/social media with links to information regarding face coverings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Contracting/spreading of COVID-19 by unnecessary lengthy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Troupe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 to have lesson plan to limit discussions in person</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Where question is about a routine raise hand and one person at a time to speak</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discussion is unavoidable then social distancing to be maintained and kept as concise as possible</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Avoid having set discussion times to avoid congregations of troupe members</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 to arrive on time for class, not too early, and to leave promptly to avoid congregations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t xml:space="preserve">Teachers to plan lessons and share the overview on social media</w:t>
            </w: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Code of conduct- website/newsletter/sign up 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Olga to update website with lesson overview from teachers</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Mental well-being of teachers/ participants due to COVID-19- increased anxiety/depression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Ensure everyone has the choice about whether they attend/teach lessons</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Ensure there is a point of contact within committee who can support other members with expressing elements of their well being and who can signpost for advice</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Ensure open communication within the community and work to reassure members using safe practice and ongoing risk assessments</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Share risk assessments with teachers and community  to give opportunity to provide feedback / identify any further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Gather information regarding mental health support in order to signpost</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Committee to designate a member to be available to support those members with concerns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Safety Officers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Contracting COVID through payments/registration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Participants</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Online booking system in advance</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Committee members to take register of attendance socially distanced</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Pre-payment where possible</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Contactless card readers where prepayment is not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Set up booking and payment systems</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Order more card readers for committee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Paul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Contracting COVID-19 from lost Property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 to remind participants at the end of the class to take all belongings and to thoroughly check before leaving.</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items are left, committee member to place the item(s) into a designated bag/box with the date on so it is not touched for 72 hours.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Committee member to immediately wash hands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of the session</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Rotad committee member for the session</w:t>
            </w:r>
          </w:p>
        </w:tc>
      </w:tr>
    </w:tbl>
    <w:p w:rsidR="00000000" w:rsidDel="00000000" w:rsidP="00000000" w:rsidRDefault="00000000" w:rsidRPr="00000000" w14:paraId="0000012D">
      <w:pPr>
        <w:rPr/>
      </w:pPr>
      <w:r w:rsidDel="00000000" w:rsidR="00000000" w:rsidRPr="00000000">
        <w:rPr>
          <w:rtl w:val="0"/>
        </w:rPr>
      </w:r>
    </w:p>
    <w:sectPr>
      <w:headerReference r:id="rId6" w:type="default"/>
      <w:pgSz w:h="11906" w:w="16838"/>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